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spacing w:before="200" w:lineRule="auto"/>
        <w:ind w:right="5.669291338583093"/>
        <w:jc w:val="both"/>
        <w:rPr>
          <w:rFonts w:ascii="Arial" w:cs="Arial" w:eastAsia="Arial" w:hAnsi="Arial"/>
          <w:b w:val="0"/>
          <w:color w:val="0b5394"/>
          <w:sz w:val="22"/>
          <w:szCs w:val="22"/>
        </w:rPr>
      </w:pPr>
      <w:bookmarkStart w:colFirst="0" w:colLast="0" w:name="_97uxhqngyzl2" w:id="0"/>
      <w:bookmarkEnd w:id="0"/>
      <w:r w:rsidDel="00000000" w:rsidR="00000000" w:rsidRPr="00000000">
        <w:rPr>
          <w:rFonts w:ascii="Arial" w:cs="Arial" w:eastAsia="Arial" w:hAnsi="Arial"/>
          <w:color w:val="0b5394"/>
          <w:sz w:val="22"/>
          <w:szCs w:val="22"/>
          <w:rtl w:val="0"/>
        </w:rPr>
        <w:t xml:space="preserve">Leistungsverzeichnis</w:t>
      </w:r>
      <w:r w:rsidDel="00000000" w:rsidR="00000000" w:rsidRPr="00000000">
        <w:rPr>
          <w:rFonts w:ascii="Arial" w:cs="Arial" w:eastAsia="Arial" w:hAnsi="Arial"/>
          <w:color w:val="0b5394"/>
          <w:sz w:val="22"/>
          <w:szCs w:val="22"/>
          <w:rtl w:val="0"/>
        </w:rPr>
        <w:t xml:space="preserve"> </w:t>
      </w:r>
      <w:r w:rsidDel="00000000" w:rsidR="00000000" w:rsidRPr="00000000">
        <w:rPr>
          <w:rFonts w:ascii="Arial" w:cs="Arial" w:eastAsia="Arial" w:hAnsi="Arial"/>
          <w:color w:val="0b5394"/>
          <w:sz w:val="22"/>
          <w:szCs w:val="22"/>
          <w:rtl w:val="0"/>
        </w:rPr>
        <w:t xml:space="preserve">2020wmde7</w:t>
      </w:r>
      <w:r w:rsidDel="00000000" w:rsidR="00000000" w:rsidRPr="00000000">
        <w:rPr>
          <w:rFonts w:ascii="Arial" w:cs="Arial" w:eastAsia="Arial" w:hAnsi="Arial"/>
          <w:color w:val="0b5394"/>
          <w:sz w:val="22"/>
          <w:szCs w:val="22"/>
          <w:rtl w:val="0"/>
        </w:rPr>
        <w:t xml:space="preserve">y</w:t>
      </w:r>
      <w:r w:rsidDel="00000000" w:rsidR="00000000" w:rsidRPr="00000000">
        <w:rPr>
          <w:rFonts w:ascii="Arial" w:cs="Arial" w:eastAsia="Arial" w:hAnsi="Arial"/>
          <w:color w:val="0b5394"/>
          <w:sz w:val="22"/>
          <w:szCs w:val="22"/>
          <w:rtl w:val="0"/>
        </w:rPr>
        <w:br w:type="textWrapping"/>
      </w:r>
      <w:r w:rsidDel="00000000" w:rsidR="00000000" w:rsidRPr="00000000">
        <w:rPr>
          <w:rFonts w:ascii="Arial" w:cs="Arial" w:eastAsia="Arial" w:hAnsi="Arial"/>
          <w:b w:val="0"/>
          <w:color w:val="0b5394"/>
          <w:sz w:val="22"/>
          <w:szCs w:val="22"/>
          <w:rtl w:val="0"/>
        </w:rPr>
        <w:t xml:space="preserve">Vergabebedingungen und Anforderungen</w:t>
      </w:r>
    </w:p>
    <w:p w:rsidR="00000000" w:rsidDel="00000000" w:rsidP="00000000" w:rsidRDefault="00000000" w:rsidRPr="00000000" w14:paraId="00000002">
      <w:pPr>
        <w:pStyle w:val="Subtitle"/>
        <w:jc w:val="both"/>
        <w:rPr>
          <w:rFonts w:ascii="Arial" w:cs="Arial" w:eastAsia="Arial" w:hAnsi="Arial"/>
          <w:b w:val="1"/>
          <w:i w:val="0"/>
          <w:sz w:val="22"/>
          <w:szCs w:val="22"/>
        </w:rPr>
      </w:pPr>
      <w:bookmarkStart w:colFirst="0" w:colLast="0" w:name="_qsoz3hecxlut" w:id="1"/>
      <w:bookmarkEnd w:id="1"/>
      <w:r w:rsidDel="00000000" w:rsidR="00000000" w:rsidRPr="00000000">
        <w:rPr>
          <w:rFonts w:ascii="Arial" w:cs="Arial" w:eastAsia="Arial" w:hAnsi="Arial"/>
          <w:b w:val="1"/>
          <w:i w:val="0"/>
          <w:sz w:val="22"/>
          <w:szCs w:val="22"/>
          <w:rtl w:val="0"/>
        </w:rPr>
        <w:t xml:space="preserve">Open Edu Hub Projekt / Wir Lernen Online .de</w:t>
      </w:r>
    </w:p>
    <w:p w:rsidR="00000000" w:rsidDel="00000000" w:rsidP="00000000" w:rsidRDefault="00000000" w:rsidRPr="00000000" w14:paraId="00000003">
      <w:pPr>
        <w:jc w:val="both"/>
        <w:rPr>
          <w:rFonts w:ascii="Arial" w:cs="Arial" w:eastAsia="Arial" w:hAnsi="Arial"/>
          <w:b w:val="1"/>
          <w:color w:val="e13488"/>
          <w:sz w:val="22"/>
          <w:szCs w:val="22"/>
        </w:rPr>
      </w:pPr>
      <w:r w:rsidDel="00000000" w:rsidR="00000000" w:rsidRPr="00000000">
        <w:rPr>
          <w:rFonts w:ascii="Arial" w:cs="Arial" w:eastAsia="Arial" w:hAnsi="Arial"/>
          <w:b w:val="1"/>
          <w:color w:val="e13488"/>
          <w:sz w:val="22"/>
          <w:szCs w:val="22"/>
          <w:rtl w:val="0"/>
        </w:rPr>
        <w:t xml:space="preserve">Achtung: Dieses Deckblatt muss mit den u.g. Anhängen zur Submission eingereicht werden. </w:t>
      </w:r>
      <w:r w:rsidDel="00000000" w:rsidR="00000000" w:rsidRPr="00000000">
        <w:rPr>
          <w:rFonts w:ascii="Arial" w:cs="Arial" w:eastAsia="Arial" w:hAnsi="Arial"/>
          <w:b w:val="1"/>
          <w:color w:val="e13488"/>
          <w:sz w:val="22"/>
          <w:szCs w:val="22"/>
          <w:rtl w:val="0"/>
        </w:rPr>
        <w:t xml:space="preserve">Alle Angaben aus der Bekanntmachung und diesem LV sind verbindliche Bestandteile des Angebots.</w:t>
      </w:r>
      <w:r w:rsidDel="00000000" w:rsidR="00000000" w:rsidRPr="00000000">
        <w:rPr>
          <w:rtl w:val="0"/>
        </w:rPr>
      </w:r>
    </w:p>
    <w:p w:rsidR="00000000" w:rsidDel="00000000" w:rsidP="00000000" w:rsidRDefault="00000000" w:rsidRPr="00000000" w14:paraId="00000004">
      <w:pPr>
        <w:spacing w:after="320" w:before="3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Firma / Bieter: __________________________</w:t>
      </w:r>
    </w:p>
    <w:p w:rsidR="00000000" w:rsidDel="00000000" w:rsidP="00000000" w:rsidRDefault="00000000" w:rsidRPr="00000000" w14:paraId="0000000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Der Unterzeichner bestätigt das Angebot für die Ausschreibung 2020wmde7y inkl. aller Anlagen. </w:t>
      </w:r>
    </w:p>
    <w:p w:rsidR="00000000" w:rsidDel="00000000" w:rsidP="00000000" w:rsidRDefault="00000000" w:rsidRPr="00000000" w14:paraId="00000006">
      <w:pPr>
        <w:tabs>
          <w:tab w:val="left" w:pos="6120"/>
          <w:tab w:val="left" w:pos="1440"/>
          <w:tab w:val="left" w:pos="504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Ort:</w:t>
        <w:tab/>
        <w:t xml:space="preserve">____________________</w:t>
        <w:tab/>
        <w:t xml:space="preserve">Datum: </w:t>
        <w:tab/>
        <w:t xml:space="preserve">________________</w:t>
      </w:r>
    </w:p>
    <w:p w:rsidR="00000000" w:rsidDel="00000000" w:rsidP="00000000" w:rsidRDefault="00000000" w:rsidRPr="00000000" w14:paraId="00000007">
      <w:pPr>
        <w:tabs>
          <w:tab w:val="left" w:pos="6120"/>
          <w:tab w:val="left" w:pos="1440"/>
          <w:tab w:val="left" w:pos="5040"/>
        </w:tabs>
        <w:spacing w:after="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Unterschrift:</w:t>
        <w:tab/>
        <w:t xml:space="preserve">____________________</w:t>
        <w:tab/>
        <w:t xml:space="preserve">Position: </w:t>
        <w:tab/>
        <w:t xml:space="preserve">________________</w:t>
      </w:r>
    </w:p>
    <w:p w:rsidR="00000000" w:rsidDel="00000000" w:rsidP="00000000" w:rsidRDefault="00000000" w:rsidRPr="00000000" w14:paraId="00000008">
      <w:pPr>
        <w:jc w:val="both"/>
        <w:rPr>
          <w:rFonts w:ascii="Arial" w:cs="Arial" w:eastAsia="Arial" w:hAnsi="Arial"/>
          <w:b w:val="1"/>
          <w:color w:val="e13488"/>
          <w:sz w:val="22"/>
          <w:szCs w:val="22"/>
        </w:rPr>
      </w:pPr>
      <w:r w:rsidDel="00000000" w:rsidR="00000000" w:rsidRPr="00000000">
        <w:rPr>
          <w:rFonts w:ascii="Arial" w:cs="Arial" w:eastAsia="Arial" w:hAnsi="Arial"/>
          <w:b w:val="1"/>
          <w:color w:val="e13488"/>
          <w:sz w:val="22"/>
          <w:szCs w:val="22"/>
          <w:rtl w:val="0"/>
        </w:rPr>
        <w:t xml:space="preserve">Einzureichende Unterlagen</w:t>
      </w:r>
    </w:p>
    <w:p w:rsidR="00000000" w:rsidDel="00000000" w:rsidP="00000000" w:rsidRDefault="00000000" w:rsidRPr="00000000" w14:paraId="00000009">
      <w:pPr>
        <w:numPr>
          <w:ilvl w:val="0"/>
          <w:numId w:val="8"/>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dieses </w:t>
      </w:r>
      <w:r w:rsidDel="00000000" w:rsidR="00000000" w:rsidRPr="00000000">
        <w:rPr>
          <w:rFonts w:ascii="Arial" w:cs="Arial" w:eastAsia="Arial" w:hAnsi="Arial"/>
          <w:sz w:val="22"/>
          <w:szCs w:val="22"/>
          <w:rtl w:val="0"/>
        </w:rPr>
        <w:t xml:space="preserve">Deckblatt LV </w:t>
      </w:r>
    </w:p>
    <w:p w:rsidR="00000000" w:rsidDel="00000000" w:rsidP="00000000" w:rsidRDefault="00000000" w:rsidRPr="00000000" w14:paraId="0000000A">
      <w:pPr>
        <w:numPr>
          <w:ilvl w:val="0"/>
          <w:numId w:val="8"/>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Eigenerklärung</w:t>
      </w:r>
    </w:p>
    <w:p w:rsidR="00000000" w:rsidDel="00000000" w:rsidP="00000000" w:rsidRDefault="00000000" w:rsidRPr="00000000" w14:paraId="0000000B">
      <w:pPr>
        <w:numPr>
          <w:ilvl w:val="0"/>
          <w:numId w:val="8"/>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Darstellung der eigenen Qualifikation für die ausgeschriebene Tätigkeit. </w:t>
      </w:r>
    </w:p>
    <w:p w:rsidR="00000000" w:rsidDel="00000000" w:rsidP="00000000" w:rsidRDefault="00000000" w:rsidRPr="00000000" w14:paraId="0000000C">
      <w:pPr>
        <w:ind w:left="720" w:firstLine="0"/>
        <w:jc w:val="both"/>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0D">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jc w:val="both"/>
        <w:rPr>
          <w:rFonts w:ascii="Arial" w:cs="Arial" w:eastAsia="Arial" w:hAnsi="Arial"/>
          <w:sz w:val="22"/>
          <w:szCs w:val="22"/>
        </w:rPr>
      </w:pPr>
      <w:r w:rsidDel="00000000" w:rsidR="00000000" w:rsidRPr="00000000">
        <w:rPr>
          <w:rFonts w:ascii="Arial" w:cs="Arial" w:eastAsia="Arial" w:hAnsi="Arial"/>
          <w:b w:val="1"/>
          <w:color w:val="e13488"/>
          <w:sz w:val="22"/>
          <w:szCs w:val="22"/>
          <w:rtl w:val="0"/>
        </w:rPr>
        <w:t xml:space="preserve">Einleitung</w:t>
      </w:r>
      <w:r w:rsidDel="00000000" w:rsidR="00000000" w:rsidRPr="00000000">
        <w:rPr>
          <w:rtl w:val="0"/>
        </w:rPr>
      </w:r>
    </w:p>
    <w:p w:rsidR="00000000" w:rsidDel="00000000" w:rsidP="00000000" w:rsidRDefault="00000000" w:rsidRPr="00000000" w14:paraId="0000000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Wikimedia Deutschland — Gesellschaft zur Förderung Freien Wissens e. V. schreibt </w:t>
      </w:r>
      <w:r w:rsidDel="00000000" w:rsidR="00000000" w:rsidRPr="00000000">
        <w:rPr>
          <w:rFonts w:ascii="Arial" w:cs="Arial" w:eastAsia="Arial" w:hAnsi="Arial"/>
          <w:sz w:val="22"/>
          <w:szCs w:val="22"/>
          <w:rtl w:val="0"/>
        </w:rPr>
        <w:t xml:space="preserve">eine freie Mitarbeit zur Unterstützung des Portals “</w:t>
      </w:r>
      <w:r w:rsidDel="00000000" w:rsidR="00000000" w:rsidRPr="00000000">
        <w:rPr>
          <w:rFonts w:ascii="Arial" w:cs="Arial" w:eastAsia="Arial" w:hAnsi="Arial"/>
          <w:color w:val="e13488"/>
          <w:sz w:val="22"/>
          <w:szCs w:val="22"/>
          <w:rtl w:val="0"/>
        </w:rPr>
        <w:t xml:space="preserve">WirLernenOnline.de - Freie Bildung zum Mitmachen</w:t>
      </w:r>
      <w:r w:rsidDel="00000000" w:rsidR="00000000" w:rsidRPr="00000000">
        <w:rPr>
          <w:rFonts w:ascii="Arial" w:cs="Arial" w:eastAsia="Arial" w:hAnsi="Arial"/>
          <w:sz w:val="22"/>
          <w:szCs w:val="22"/>
          <w:rtl w:val="0"/>
        </w:rPr>
        <w:t xml:space="preserve">” aus. Die Weiterentwicklung des Bildungsportals für Schulen findet im Rahmen der Zusammenarbeit mit dem edu-sharing.net Verein, dem Bündnis für Bildung und Wikimedia Deutschland im Projekt OpenEduHub statt.</w:t>
      </w:r>
    </w:p>
    <w:p w:rsidR="00000000" w:rsidDel="00000000" w:rsidP="00000000" w:rsidRDefault="00000000" w:rsidRPr="00000000" w14:paraId="00000010">
      <w:pPr>
        <w:pStyle w:val="Heading1"/>
        <w:jc w:val="both"/>
        <w:rPr>
          <w:rFonts w:ascii="Arial" w:cs="Arial" w:eastAsia="Arial" w:hAnsi="Arial"/>
          <w:sz w:val="22"/>
          <w:szCs w:val="22"/>
        </w:rPr>
      </w:pPr>
      <w:bookmarkStart w:colFirst="0" w:colLast="0" w:name="_qkb7bty4t6n" w:id="2"/>
      <w:bookmarkEnd w:id="2"/>
      <w:r w:rsidDel="00000000" w:rsidR="00000000" w:rsidRPr="00000000">
        <w:rPr>
          <w:rFonts w:ascii="Arial" w:cs="Arial" w:eastAsia="Arial" w:hAnsi="Arial"/>
          <w:sz w:val="22"/>
          <w:szCs w:val="22"/>
          <w:rtl w:val="0"/>
        </w:rPr>
        <w:t xml:space="preserve">Voraussetzungen der Angebote</w:t>
      </w:r>
    </w:p>
    <w:p w:rsidR="00000000" w:rsidDel="00000000" w:rsidP="00000000" w:rsidRDefault="00000000" w:rsidRPr="00000000" w14:paraId="0000001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Der Anbieter bestätigt, mit der Abgabe seines Angebots, folgende Voraussetzungen zu erfüllen:</w:t>
      </w:r>
    </w:p>
    <w:p w:rsidR="00000000" w:rsidDel="00000000" w:rsidP="00000000" w:rsidRDefault="00000000" w:rsidRPr="00000000" w14:paraId="00000012">
      <w:pPr>
        <w:numPr>
          <w:ilvl w:val="0"/>
          <w:numId w:val="2"/>
        </w:numPr>
        <w:spacing w:after="0" w:afterAutospacing="0"/>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zeitliche Verfügbarkeit während der Projektlaufzeit</w:t>
      </w:r>
    </w:p>
    <w:p w:rsidR="00000000" w:rsidDel="00000000" w:rsidP="00000000" w:rsidRDefault="00000000" w:rsidRPr="00000000" w14:paraId="00000013">
      <w:pPr>
        <w:numPr>
          <w:ilvl w:val="0"/>
          <w:numId w:val="2"/>
        </w:numPr>
        <w:spacing w:after="0" w:afterAutospacing="0" w:before="0" w:beforeAutospacing="0"/>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einschlägige Kompetenz und Berufserfahrung, dessen Nachweis über Zeugnisse und/oder Referenzprojekten und Arbeitsproben dargestellt werden.</w:t>
      </w:r>
      <w:r w:rsidDel="00000000" w:rsidR="00000000" w:rsidRPr="00000000">
        <w:rPr>
          <w:rtl w:val="0"/>
        </w:rPr>
      </w:r>
    </w:p>
    <w:p w:rsidR="00000000" w:rsidDel="00000000" w:rsidP="00000000" w:rsidRDefault="00000000" w:rsidRPr="00000000" w14:paraId="00000014">
      <w:pPr>
        <w:numPr>
          <w:ilvl w:val="0"/>
          <w:numId w:val="2"/>
        </w:numPr>
        <w:spacing w:after="0" w:afterAutospacing="0" w:before="0" w:beforeAutospacing="0"/>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Abgabe aller auf dem Deckblatt</w:t>
      </w:r>
      <w:r w:rsidDel="00000000" w:rsidR="00000000" w:rsidRPr="00000000">
        <w:rPr>
          <w:rFonts w:ascii="Arial" w:cs="Arial" w:eastAsia="Arial" w:hAnsi="Arial"/>
          <w:sz w:val="22"/>
          <w:szCs w:val="22"/>
          <w:rtl w:val="0"/>
        </w:rPr>
        <w:t xml:space="preserve"> genannten Anlagen.</w:t>
      </w:r>
    </w:p>
    <w:p w:rsidR="00000000" w:rsidDel="00000000" w:rsidP="00000000" w:rsidRDefault="00000000" w:rsidRPr="00000000" w14:paraId="00000015">
      <w:pPr>
        <w:numPr>
          <w:ilvl w:val="0"/>
          <w:numId w:val="2"/>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die Regelungen aus dem beiliegenden Entwurf für den Rahmenvertrag werden als verbindlich gültig vereinbart. Der Bieter füllt den RV aus und nennt unter Absatz I (3) den angebotenen </w:t>
      </w:r>
      <w:r w:rsidDel="00000000" w:rsidR="00000000" w:rsidRPr="00000000">
        <w:rPr>
          <w:rFonts w:ascii="Arial" w:cs="Arial" w:eastAsia="Arial" w:hAnsi="Arial"/>
          <w:sz w:val="22"/>
          <w:szCs w:val="22"/>
          <w:rtl w:val="0"/>
        </w:rPr>
        <w:t xml:space="preserve">Nettopreis </w:t>
      </w:r>
      <w:r w:rsidDel="00000000" w:rsidR="00000000" w:rsidRPr="00000000">
        <w:rPr>
          <w:rFonts w:ascii="Arial" w:cs="Arial" w:eastAsia="Arial" w:hAnsi="Arial"/>
          <w:sz w:val="22"/>
          <w:szCs w:val="22"/>
          <w:rtl w:val="0"/>
        </w:rPr>
        <w:t xml:space="preserve">und, ob (wenn notwendig) der jeweils gültige USt-Satz in Rechnung gestellt wird.</w:t>
      </w:r>
    </w:p>
    <w:p w:rsidR="00000000" w:rsidDel="00000000" w:rsidP="00000000" w:rsidRDefault="00000000" w:rsidRPr="00000000" w14:paraId="0000001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Bieter*innen beschreiben in Textform, in welcher Weise diese Voraussetzungen erfüllt sind. Dort vermerkt die Bieterin bzw. der Bieter, welche Kompetenzprofile dem eigenen Leistungsspektrum entsprechen und hinterlegt eine Abschätzung der voraussichtlichen Verfügbarkeit für den Vertragszeitraum.</w:t>
      </w:r>
    </w:p>
    <w:p w:rsidR="00000000" w:rsidDel="00000000" w:rsidP="00000000" w:rsidRDefault="00000000" w:rsidRPr="00000000" w14:paraId="00000017">
      <w:pPr>
        <w:spacing w:after="80" w:before="4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Angebote werden ausschließlich per E-Mail an </w:t>
      </w:r>
      <w:hyperlink r:id="rId6">
        <w:r w:rsidDel="00000000" w:rsidR="00000000" w:rsidRPr="00000000">
          <w:rPr>
            <w:rFonts w:ascii="Arial" w:cs="Arial" w:eastAsia="Arial" w:hAnsi="Arial"/>
            <w:b w:val="1"/>
            <w:color w:val="1155cc"/>
            <w:sz w:val="22"/>
            <w:szCs w:val="22"/>
            <w:u w:val="single"/>
            <w:rtl w:val="0"/>
          </w:rPr>
          <w:t xml:space="preserve">claudia.bergmann@wikimedia.de</w:t>
        </w:r>
      </w:hyperlink>
      <w:r w:rsidDel="00000000" w:rsidR="00000000" w:rsidRPr="00000000">
        <w:rPr>
          <w:rFonts w:ascii="Arial" w:cs="Arial" w:eastAsia="Arial" w:hAnsi="Arial"/>
          <w:b w:val="1"/>
          <w:sz w:val="22"/>
          <w:szCs w:val="22"/>
          <w:rtl w:val="0"/>
        </w:rPr>
        <w:t xml:space="preserve"> angenommen - Rückfragen zur Ausschreibung bitte ausschließlich per E-Mail an  valentin.muenscher@wikimedia.de.</w:t>
      </w:r>
      <w:r w:rsidDel="00000000" w:rsidR="00000000" w:rsidRPr="00000000">
        <w:rPr>
          <w:rtl w:val="0"/>
        </w:rPr>
      </w:r>
    </w:p>
    <w:p w:rsidR="00000000" w:rsidDel="00000000" w:rsidP="00000000" w:rsidRDefault="00000000" w:rsidRPr="00000000" w14:paraId="00000018">
      <w:pPr>
        <w:pStyle w:val="Heading1"/>
        <w:jc w:val="both"/>
        <w:rPr>
          <w:rFonts w:ascii="Arial" w:cs="Arial" w:eastAsia="Arial" w:hAnsi="Arial"/>
          <w:sz w:val="22"/>
          <w:szCs w:val="22"/>
        </w:rPr>
      </w:pPr>
      <w:bookmarkStart w:colFirst="0" w:colLast="0" w:name="_is8s7h19yixa" w:id="3"/>
      <w:bookmarkEnd w:id="3"/>
      <w:r w:rsidDel="00000000" w:rsidR="00000000" w:rsidRPr="00000000">
        <w:rPr>
          <w:rFonts w:ascii="Arial" w:cs="Arial" w:eastAsia="Arial" w:hAnsi="Arial"/>
          <w:sz w:val="22"/>
          <w:szCs w:val="22"/>
          <w:rtl w:val="0"/>
        </w:rPr>
        <w:t xml:space="preserve">Wertung der Angebote</w:t>
      </w:r>
    </w:p>
    <w:p w:rsidR="00000000" w:rsidDel="00000000" w:rsidP="00000000" w:rsidRDefault="00000000" w:rsidRPr="00000000" w14:paraId="0000001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Die Vergabe der freien Mitarbeit erfolgt abhängig von der Qualifikation und dem Preis für die angebotene Dienstleistung nach dem Schema:</w:t>
      </w:r>
    </w:p>
    <w:p w:rsidR="00000000" w:rsidDel="00000000" w:rsidP="00000000" w:rsidRDefault="00000000" w:rsidRPr="00000000" w14:paraId="0000001A">
      <w:pPr>
        <w:numPr>
          <w:ilvl w:val="0"/>
          <w:numId w:val="7"/>
        </w:numPr>
        <w:spacing w:after="0" w:afterAutospacing="0"/>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50%</w:t>
        <w:tab/>
      </w:r>
      <w:r w:rsidDel="00000000" w:rsidR="00000000" w:rsidRPr="00000000">
        <w:rPr>
          <w:rFonts w:ascii="Arial" w:cs="Arial" w:eastAsia="Arial" w:hAnsi="Arial"/>
          <w:sz w:val="22"/>
          <w:szCs w:val="22"/>
          <w:rtl w:val="0"/>
        </w:rPr>
        <w:t xml:space="preserve">Netto</w:t>
      </w:r>
      <w:r w:rsidDel="00000000" w:rsidR="00000000" w:rsidRPr="00000000">
        <w:rPr>
          <w:rFonts w:ascii="Arial" w:cs="Arial" w:eastAsia="Arial" w:hAnsi="Arial"/>
          <w:sz w:val="22"/>
          <w:szCs w:val="22"/>
          <w:rtl w:val="0"/>
        </w:rPr>
        <w:t xml:space="preserve">preis für Arbeitsstunden im Rahmenvertrag</w:t>
      </w:r>
    </w:p>
    <w:p w:rsidR="00000000" w:rsidDel="00000000" w:rsidP="00000000" w:rsidRDefault="00000000" w:rsidRPr="00000000" w14:paraId="0000001B">
      <w:pPr>
        <w:numPr>
          <w:ilvl w:val="0"/>
          <w:numId w:val="7"/>
        </w:numPr>
        <w:spacing w:before="0" w:beforeAutospacing="0"/>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50%</w:t>
        <w:tab/>
        <w:t xml:space="preserve">Einschlägigkeit der Kompetenznachweise (mit Überlappung zum Projektgegenstand)</w:t>
      </w:r>
    </w:p>
    <w:p w:rsidR="00000000" w:rsidDel="00000000" w:rsidP="00000000" w:rsidRDefault="00000000" w:rsidRPr="00000000" w14:paraId="0000001C">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pStyle w:val="Heading3"/>
        <w:jc w:val="both"/>
        <w:rPr>
          <w:rFonts w:ascii="Arial" w:cs="Arial" w:eastAsia="Arial" w:hAnsi="Arial"/>
          <w:sz w:val="22"/>
          <w:szCs w:val="22"/>
        </w:rPr>
      </w:pPr>
      <w:bookmarkStart w:colFirst="0" w:colLast="0" w:name="_nvsh63p09pdl" w:id="4"/>
      <w:bookmarkEnd w:id="4"/>
      <w:r w:rsidDel="00000000" w:rsidR="00000000" w:rsidRPr="00000000">
        <w:rPr>
          <w:rFonts w:ascii="Arial" w:cs="Arial" w:eastAsia="Arial" w:hAnsi="Arial"/>
          <w:sz w:val="22"/>
          <w:szCs w:val="22"/>
          <w:rtl w:val="0"/>
        </w:rPr>
        <w:t xml:space="preserve">Preisangaben</w:t>
      </w:r>
    </w:p>
    <w:p w:rsidR="00000000" w:rsidDel="00000000" w:rsidP="00000000" w:rsidRDefault="00000000" w:rsidRPr="00000000" w14:paraId="0000001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Für die Preisangaben wird der Mittelwert aller Angebote bestimmt. Angebote mit einer maximalen Abweichung vom Mittelwert von +/- 3% erhalten 5 Punkte. Gestaffelt nach jeweils weiteren </w:t>
      </w:r>
      <w:r w:rsidDel="00000000" w:rsidR="00000000" w:rsidRPr="00000000">
        <w:rPr>
          <w:rFonts w:ascii="Arial" w:cs="Arial" w:eastAsia="Arial" w:hAnsi="Arial"/>
          <w:sz w:val="22"/>
          <w:szCs w:val="22"/>
          <w:rtl w:val="0"/>
        </w:rPr>
        <w:t xml:space="preserve">6</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rtl w:val="0"/>
        </w:rPr>
        <w:t xml:space="preserve"> werden die Punkte bis 0 reduziert oder bis max. 10 Punkte hinzugenommen. Die nachfolgende Tabelle zeigt die Wertungspunkte in Abhängigkeit von der Preisabweichung vom mittleren Preis der gültigen </w:t>
      </w:r>
      <w:r w:rsidDel="00000000" w:rsidR="00000000" w:rsidRPr="00000000">
        <w:rPr>
          <w:rFonts w:ascii="Arial" w:cs="Arial" w:eastAsia="Arial" w:hAnsi="Arial"/>
          <w:sz w:val="22"/>
          <w:szCs w:val="22"/>
          <w:rtl w:val="0"/>
        </w:rPr>
        <w:t xml:space="preserve">Angebote</w:t>
      </w:r>
      <w:r w:rsidDel="00000000" w:rsidR="00000000" w:rsidRPr="00000000">
        <w:rPr>
          <w:rFonts w:ascii="Arial" w:cs="Arial" w:eastAsia="Arial" w:hAnsi="Arial"/>
          <w:sz w:val="22"/>
          <w:szCs w:val="22"/>
          <w:rtl w:val="0"/>
        </w:rPr>
        <w:t xml:space="preserve">. </w:t>
      </w:r>
      <w:r w:rsidDel="00000000" w:rsidR="00000000" w:rsidRPr="00000000">
        <w:rPr>
          <w:rtl w:val="0"/>
        </w:rPr>
      </w:r>
    </w:p>
    <w:tbl>
      <w:tblPr>
        <w:tblStyle w:val="Table1"/>
        <w:tblW w:w="96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5"/>
        <w:gridCol w:w="870"/>
        <w:gridCol w:w="690"/>
        <w:gridCol w:w="675"/>
        <w:gridCol w:w="675"/>
        <w:gridCol w:w="750"/>
        <w:gridCol w:w="885"/>
        <w:gridCol w:w="765"/>
        <w:gridCol w:w="765"/>
        <w:gridCol w:w="765"/>
        <w:gridCol w:w="720"/>
        <w:gridCol w:w="945"/>
        <w:tblGridChange w:id="0">
          <w:tblGrid>
            <w:gridCol w:w="1095"/>
            <w:gridCol w:w="870"/>
            <w:gridCol w:w="690"/>
            <w:gridCol w:w="675"/>
            <w:gridCol w:w="675"/>
            <w:gridCol w:w="750"/>
            <w:gridCol w:w="885"/>
            <w:gridCol w:w="765"/>
            <w:gridCol w:w="765"/>
            <w:gridCol w:w="765"/>
            <w:gridCol w:w="720"/>
            <w:gridCol w:w="9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Preis des Angebots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weniger als -27%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after="0" w:before="0"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-21,1 bis -27%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after="0" w:before="0"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-15,1 bis -21%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after="0" w:before="0"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-9,1 bis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-3,1 bis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Mittel-</w:t>
              <w:br w:type="textWrapping"/>
              <w:t xml:space="preserve">wert +/- 3%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+3,1 bis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+9,1 bis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after="0" w:before="0"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+15,1 bis 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after="0" w:before="0"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+21,1 bis 27%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mehr als 27%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Wertungspunkte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0</w:t>
            </w:r>
          </w:p>
        </w:tc>
      </w:tr>
    </w:tbl>
    <w:p w:rsidR="00000000" w:rsidDel="00000000" w:rsidP="00000000" w:rsidRDefault="00000000" w:rsidRPr="00000000" w14:paraId="00000037">
      <w:pPr>
        <w:pStyle w:val="Heading3"/>
        <w:jc w:val="both"/>
        <w:rPr>
          <w:rFonts w:ascii="Arial" w:cs="Arial" w:eastAsia="Arial" w:hAnsi="Arial"/>
          <w:sz w:val="22"/>
          <w:szCs w:val="22"/>
        </w:rPr>
      </w:pPr>
      <w:bookmarkStart w:colFirst="0" w:colLast="0" w:name="_z4zsqq5g06k" w:id="5"/>
      <w:bookmarkEnd w:id="5"/>
      <w:r w:rsidDel="00000000" w:rsidR="00000000" w:rsidRPr="00000000">
        <w:rPr>
          <w:rtl w:val="0"/>
        </w:rPr>
      </w:r>
    </w:p>
    <w:p w:rsidR="00000000" w:rsidDel="00000000" w:rsidP="00000000" w:rsidRDefault="00000000" w:rsidRPr="00000000" w14:paraId="00000038">
      <w:pPr>
        <w:pStyle w:val="Heading3"/>
        <w:jc w:val="both"/>
        <w:rPr>
          <w:rFonts w:ascii="Arial" w:cs="Arial" w:eastAsia="Arial" w:hAnsi="Arial"/>
          <w:sz w:val="22"/>
          <w:szCs w:val="22"/>
        </w:rPr>
      </w:pPr>
      <w:bookmarkStart w:colFirst="0" w:colLast="0" w:name="_ns6yw6didgtr" w:id="6"/>
      <w:bookmarkEnd w:id="6"/>
      <w:r w:rsidDel="00000000" w:rsidR="00000000" w:rsidRPr="00000000">
        <w:rPr>
          <w:rFonts w:ascii="Arial" w:cs="Arial" w:eastAsia="Arial" w:hAnsi="Arial"/>
          <w:sz w:val="22"/>
          <w:szCs w:val="22"/>
          <w:rtl w:val="0"/>
        </w:rPr>
        <w:t xml:space="preserve">Einschlägigkeit von Referenzprojekten</w:t>
      </w:r>
    </w:p>
    <w:p w:rsidR="00000000" w:rsidDel="00000000" w:rsidP="00000000" w:rsidRDefault="00000000" w:rsidRPr="00000000" w14:paraId="0000003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Die Einschlägigkeit von max. zwei Arbeitsproben, drei Referenzprojekten und Kompetenznachweis werden ausgewertet: Fachliche Relevanz, Klarheit und Effektivität der Sprache, Struktur, Übertragbarkeit. Für diese Kriterien wird jeweils eine Punktzahl von 0-2 vergeben, sodass eine Gesamtbewertung von zwischen 0 und 10 Punkten entsteht. Diese Summe der Punkte wird mit der o.g. Gewichtung in die Wertung einbezogen. </w:t>
      </w:r>
    </w:p>
    <w:p w:rsidR="00000000" w:rsidDel="00000000" w:rsidP="00000000" w:rsidRDefault="00000000" w:rsidRPr="00000000" w14:paraId="0000003A">
      <w:pPr>
        <w:jc w:val="both"/>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3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3D">
      <w:pPr>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3E">
      <w:pPr>
        <w:jc w:val="both"/>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Der Arbeitsumfang von geschätzt 100 Stunden</w:t>
      </w:r>
      <w:r w:rsidDel="00000000" w:rsidR="00000000" w:rsidRPr="00000000">
        <w:rPr>
          <w:rFonts w:ascii="Arial" w:cs="Arial" w:eastAsia="Arial" w:hAnsi="Arial"/>
          <w:sz w:val="22"/>
          <w:szCs w:val="22"/>
          <w:rtl w:val="0"/>
        </w:rPr>
        <w:t xml:space="preserve"> umfasst zusammenfassend folgende Leistungen:</w:t>
      </w:r>
    </w:p>
    <w:p w:rsidR="00000000" w:rsidDel="00000000" w:rsidP="00000000" w:rsidRDefault="00000000" w:rsidRPr="00000000" w14:paraId="0000003F">
      <w:pPr>
        <w:numPr>
          <w:ilvl w:val="0"/>
          <w:numId w:val="4"/>
        </w:numPr>
        <w:spacing w:after="0" w:afterAutospacing="0"/>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Recherche und formale Erschließung von Inhalten, Methoden und Werkzeugen zum Lehren und Lernen zur Präsentation in einem Onlineportal</w:t>
      </w:r>
    </w:p>
    <w:p w:rsidR="00000000" w:rsidDel="00000000" w:rsidP="00000000" w:rsidRDefault="00000000" w:rsidRPr="00000000" w14:paraId="00000040">
      <w:pPr>
        <w:numPr>
          <w:ilvl w:val="0"/>
          <w:numId w:val="4"/>
        </w:numPr>
        <w:spacing w:after="0" w:afterAutospacing="0" w:before="0" w:beforeAutospacing="0"/>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Erfassung von Produktdaten in Wordpress </w:t>
      </w:r>
    </w:p>
    <w:p w:rsidR="00000000" w:rsidDel="00000000" w:rsidP="00000000" w:rsidRDefault="00000000" w:rsidRPr="00000000" w14:paraId="00000041">
      <w:pPr>
        <w:numPr>
          <w:ilvl w:val="0"/>
          <w:numId w:val="4"/>
        </w:numPr>
        <w:spacing w:after="0" w:afterAutospacing="0" w:before="0" w:beforeAutospacing="0"/>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Inhaltliche Prüfung, Bewertung und Sacherschließung (z. B. Verschlagwortung, Klassifikation, Ergänzung inhaltsbezogener Metadaten) von Online-Quellen und Datensätzen für Inhalte, Methoden und Werkzeuge zum Lehren und Lernen nach Vorgabe</w:t>
      </w:r>
    </w:p>
    <w:p w:rsidR="00000000" w:rsidDel="00000000" w:rsidP="00000000" w:rsidRDefault="00000000" w:rsidRPr="00000000" w14:paraId="00000042">
      <w:pPr>
        <w:numPr>
          <w:ilvl w:val="0"/>
          <w:numId w:val="4"/>
        </w:numPr>
        <w:spacing w:after="0" w:afterAutospacing="0" w:before="0" w:beforeAutospacing="0"/>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Inhaltliche Pflege von Datenbanken und kontrollierten Vokabularen </w:t>
      </w:r>
    </w:p>
    <w:p w:rsidR="00000000" w:rsidDel="00000000" w:rsidP="00000000" w:rsidRDefault="00000000" w:rsidRPr="00000000" w14:paraId="00000043">
      <w:pPr>
        <w:numPr>
          <w:ilvl w:val="0"/>
          <w:numId w:val="4"/>
        </w:numPr>
        <w:spacing w:after="0" w:afterAutospacing="0" w:before="0" w:beforeAutospacing="0"/>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Verfassen von Kurz- (max. 250 Zeichen) und Langbeschreibungstexten (~300 Wörter) zur Produktbeschreibung </w:t>
      </w:r>
    </w:p>
    <w:p w:rsidR="00000000" w:rsidDel="00000000" w:rsidP="00000000" w:rsidRDefault="00000000" w:rsidRPr="00000000" w14:paraId="00000044">
      <w:pPr>
        <w:numPr>
          <w:ilvl w:val="0"/>
          <w:numId w:val="4"/>
        </w:numPr>
        <w:spacing w:before="0" w:beforeAutospacing="0"/>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Umsetzung vorgegebener Anforderungen fürs SEO</w:t>
      </w:r>
    </w:p>
    <w:p w:rsidR="00000000" w:rsidDel="00000000" w:rsidP="00000000" w:rsidRDefault="00000000" w:rsidRPr="00000000" w14:paraId="00000045">
      <w:pPr>
        <w:jc w:val="both"/>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Zeitplan</w:t>
      </w:r>
      <w:r w:rsidDel="00000000" w:rsidR="00000000" w:rsidRPr="00000000">
        <w:rPr>
          <w:rFonts w:ascii="Arial" w:cs="Arial" w:eastAsia="Arial" w:hAnsi="Arial"/>
          <w:sz w:val="22"/>
          <w:szCs w:val="22"/>
          <w:rtl w:val="0"/>
        </w:rPr>
        <w:t xml:space="preserve">: Der Arbeitsbeginn soll wenn möglich in der KW 37 mit dem Onboarding beginnen. </w:t>
      </w:r>
      <w:r w:rsidDel="00000000" w:rsidR="00000000" w:rsidRPr="00000000">
        <w:br w:type="page"/>
      </w:r>
      <w:r w:rsidDel="00000000" w:rsidR="00000000" w:rsidRPr="00000000">
        <w:rPr>
          <w:rtl w:val="0"/>
        </w:rPr>
      </w:r>
    </w:p>
    <w:p w:rsidR="00000000" w:rsidDel="00000000" w:rsidP="00000000" w:rsidRDefault="00000000" w:rsidRPr="00000000" w14:paraId="00000046">
      <w:pPr>
        <w:pStyle w:val="Heading1"/>
        <w:jc w:val="both"/>
        <w:rPr>
          <w:rFonts w:ascii="Arial" w:cs="Arial" w:eastAsia="Arial" w:hAnsi="Arial"/>
          <w:sz w:val="22"/>
          <w:szCs w:val="22"/>
        </w:rPr>
      </w:pPr>
      <w:bookmarkStart w:colFirst="0" w:colLast="0" w:name="_irwa1672wlg4" w:id="7"/>
      <w:bookmarkEnd w:id="7"/>
      <w:r w:rsidDel="00000000" w:rsidR="00000000" w:rsidRPr="00000000">
        <w:rPr>
          <w:rFonts w:ascii="Arial" w:cs="Arial" w:eastAsia="Arial" w:hAnsi="Arial"/>
          <w:sz w:val="22"/>
          <w:szCs w:val="22"/>
          <w:rtl w:val="0"/>
        </w:rPr>
        <w:t xml:space="preserve">Kompetenzprofil Content Erfassung</w:t>
      </w:r>
      <w:r w:rsidDel="00000000" w:rsidR="00000000" w:rsidRPr="00000000">
        <w:rPr>
          <w:rtl w:val="0"/>
        </w:rPr>
      </w:r>
    </w:p>
    <w:p w:rsidR="00000000" w:rsidDel="00000000" w:rsidP="00000000" w:rsidRDefault="00000000" w:rsidRPr="00000000" w14:paraId="00000047">
      <w:pPr>
        <w:rPr>
          <w:rFonts w:ascii="Arial" w:cs="Arial" w:eastAsia="Arial" w:hAnsi="Arial"/>
          <w:sz w:val="22"/>
          <w:szCs w:val="22"/>
        </w:rPr>
      </w:pPr>
      <w:r w:rsidDel="00000000" w:rsidR="00000000" w:rsidRPr="00000000">
        <w:rPr>
          <w:rFonts w:ascii="Arial" w:cs="Arial" w:eastAsia="Arial" w:hAnsi="Arial"/>
          <w:sz w:val="22"/>
          <w:szCs w:val="22"/>
          <w:rtl w:val="0"/>
        </w:rPr>
        <w:t xml:space="preserve">Inhaltserschließung, Datenbankpflege und Quellenbeschreibung:</w:t>
      </w:r>
    </w:p>
    <w:p w:rsidR="00000000" w:rsidDel="00000000" w:rsidP="00000000" w:rsidRDefault="00000000" w:rsidRPr="00000000" w14:paraId="00000048">
      <w:pPr>
        <w:numPr>
          <w:ilvl w:val="0"/>
          <w:numId w:val="3"/>
        </w:numPr>
        <w:spacing w:after="0" w:afterAutospacing="0" w:line="256.8"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Erfahrung in der Datenbankpflege (Recherche, Erfassen)</w:t>
      </w:r>
    </w:p>
    <w:p w:rsidR="00000000" w:rsidDel="00000000" w:rsidP="00000000" w:rsidRDefault="00000000" w:rsidRPr="00000000" w14:paraId="00000049">
      <w:pPr>
        <w:numPr>
          <w:ilvl w:val="0"/>
          <w:numId w:val="3"/>
        </w:numPr>
        <w:spacing w:after="0" w:afterAutospacing="0" w:before="0" w:beforeAutospacing="0" w:line="256.8"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Erfahrung in Produktbeschreibung</w:t>
      </w:r>
    </w:p>
    <w:p w:rsidR="00000000" w:rsidDel="00000000" w:rsidP="00000000" w:rsidRDefault="00000000" w:rsidRPr="00000000" w14:paraId="0000004A">
      <w:pPr>
        <w:numPr>
          <w:ilvl w:val="0"/>
          <w:numId w:val="3"/>
        </w:numPr>
        <w:spacing w:after="0" w:afterAutospacing="0" w:before="0" w:beforeAutospacing="0" w:line="256.8"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Erfahrung in redaktioneller Arbeit in Content Management Systemen (Wordpress)</w:t>
      </w:r>
    </w:p>
    <w:p w:rsidR="00000000" w:rsidDel="00000000" w:rsidP="00000000" w:rsidRDefault="00000000" w:rsidRPr="00000000" w14:paraId="0000004B">
      <w:pPr>
        <w:numPr>
          <w:ilvl w:val="0"/>
          <w:numId w:val="3"/>
        </w:numPr>
        <w:spacing w:after="0" w:afterAutospacing="0" w:before="0" w:beforeAutospacing="0" w:line="256.8"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Schnelle Auffassungsgabe zur Produktdatenrecherche und -erfassung in Datenbank</w:t>
      </w:r>
    </w:p>
    <w:p w:rsidR="00000000" w:rsidDel="00000000" w:rsidP="00000000" w:rsidRDefault="00000000" w:rsidRPr="00000000" w14:paraId="0000004C">
      <w:pPr>
        <w:numPr>
          <w:ilvl w:val="0"/>
          <w:numId w:val="1"/>
        </w:numPr>
        <w:spacing w:after="0" w:afterAutospacing="0" w:before="0" w:beforeAutospacing="0"/>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Routine im Umgang mit digitaler Kommunikation und digitalen Anwendungen</w:t>
      </w:r>
    </w:p>
    <w:p w:rsidR="00000000" w:rsidDel="00000000" w:rsidP="00000000" w:rsidRDefault="00000000" w:rsidRPr="00000000" w14:paraId="0000004D">
      <w:pPr>
        <w:numPr>
          <w:ilvl w:val="0"/>
          <w:numId w:val="1"/>
        </w:numPr>
        <w:spacing w:after="0" w:afterAutospacing="0" w:before="0" w:beforeAutospacing="0"/>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Erfahrung im Umgang mit freien Lizenzen, insbesondere Creative Commons Lizenzen </w:t>
      </w:r>
    </w:p>
    <w:p w:rsidR="00000000" w:rsidDel="00000000" w:rsidP="00000000" w:rsidRDefault="00000000" w:rsidRPr="00000000" w14:paraId="0000004E">
      <w:pPr>
        <w:numPr>
          <w:ilvl w:val="0"/>
          <w:numId w:val="1"/>
        </w:numPr>
        <w:spacing w:after="0" w:afterAutospacing="0" w:before="0" w:beforeAutospacing="0"/>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Bereitschaft für kollaboratives und agiles Arbeiten in einem diversen Team</w:t>
      </w:r>
    </w:p>
    <w:p w:rsidR="00000000" w:rsidDel="00000000" w:rsidP="00000000" w:rsidRDefault="00000000" w:rsidRPr="00000000" w14:paraId="0000004F">
      <w:pPr>
        <w:numPr>
          <w:ilvl w:val="0"/>
          <w:numId w:val="1"/>
        </w:numPr>
        <w:spacing w:after="0" w:afterAutospacing="0" w:before="0" w:beforeAutospacing="0"/>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wünschenswert: Interesse an methodischen und didaktischen Fragen eines zeitgemäßen, erfolgreichen Lernens und Lehrens</w:t>
      </w:r>
    </w:p>
    <w:p w:rsidR="00000000" w:rsidDel="00000000" w:rsidP="00000000" w:rsidRDefault="00000000" w:rsidRPr="00000000" w14:paraId="00000050">
      <w:pPr>
        <w:numPr>
          <w:ilvl w:val="0"/>
          <w:numId w:val="1"/>
        </w:numPr>
        <w:spacing w:before="0" w:beforeAutospacing="0"/>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wünschenswert: Erfahrung im Umgang mit Metadaten und SEO  </w:t>
      </w:r>
    </w:p>
    <w:p w:rsidR="00000000" w:rsidDel="00000000" w:rsidP="00000000" w:rsidRDefault="00000000" w:rsidRPr="00000000" w14:paraId="00000051">
      <w:pPr>
        <w:spacing w:after="200" w:before="0"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Persönliches Anforderungsprofil: </w:t>
      </w:r>
    </w:p>
    <w:p w:rsidR="00000000" w:rsidDel="00000000" w:rsidP="00000000" w:rsidRDefault="00000000" w:rsidRPr="00000000" w14:paraId="00000052">
      <w:pPr>
        <w:numPr>
          <w:ilvl w:val="0"/>
          <w:numId w:val="5"/>
        </w:numPr>
        <w:spacing w:after="0" w:before="0" w:line="276"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Selbstständige Arbeitsweise </w:t>
      </w:r>
    </w:p>
    <w:p w:rsidR="00000000" w:rsidDel="00000000" w:rsidP="00000000" w:rsidRDefault="00000000" w:rsidRPr="00000000" w14:paraId="00000053">
      <w:pPr>
        <w:numPr>
          <w:ilvl w:val="0"/>
          <w:numId w:val="5"/>
        </w:numPr>
        <w:spacing w:after="0" w:before="0" w:line="276"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Analysefähigkeit und ein hohes Maß an Verantwortungsbewusstsein</w:t>
      </w:r>
    </w:p>
    <w:p w:rsidR="00000000" w:rsidDel="00000000" w:rsidP="00000000" w:rsidRDefault="00000000" w:rsidRPr="00000000" w14:paraId="00000054">
      <w:pPr>
        <w:numPr>
          <w:ilvl w:val="0"/>
          <w:numId w:val="5"/>
        </w:numPr>
        <w:spacing w:after="0" w:before="0" w:line="276"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Kommunikationsvermögen</w:t>
      </w:r>
    </w:p>
    <w:p w:rsidR="00000000" w:rsidDel="00000000" w:rsidP="00000000" w:rsidRDefault="00000000" w:rsidRPr="00000000" w14:paraId="00000055">
      <w:pPr>
        <w:numPr>
          <w:ilvl w:val="0"/>
          <w:numId w:val="5"/>
        </w:numPr>
        <w:spacing w:after="0" w:before="0" w:line="276"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Teamfähigkeit</w:t>
      </w:r>
    </w:p>
    <w:p w:rsidR="00000000" w:rsidDel="00000000" w:rsidP="00000000" w:rsidRDefault="00000000" w:rsidRPr="00000000" w14:paraId="00000056">
      <w:pPr>
        <w:numPr>
          <w:ilvl w:val="0"/>
          <w:numId w:val="5"/>
        </w:numPr>
        <w:spacing w:after="0" w:before="0" w:line="276"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Fähigkeit, komplexe Sachverhalte schnell zu erfassen, einzuordnen und aufzuarbeiten</w:t>
      </w:r>
    </w:p>
    <w:p w:rsidR="00000000" w:rsidDel="00000000" w:rsidP="00000000" w:rsidRDefault="00000000" w:rsidRPr="00000000" w14:paraId="00000057">
      <w:pPr>
        <w:numPr>
          <w:ilvl w:val="0"/>
          <w:numId w:val="5"/>
        </w:numPr>
        <w:spacing w:after="0" w:before="0" w:line="276"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Organisationsgeschick</w:t>
      </w:r>
    </w:p>
    <w:p w:rsidR="00000000" w:rsidDel="00000000" w:rsidP="00000000" w:rsidRDefault="00000000" w:rsidRPr="00000000" w14:paraId="00000058">
      <w:pPr>
        <w:spacing w:after="0" w:before="0" w:line="276"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spacing w:before="200" w:lineRule="auto"/>
        <w:ind w:lef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Art des Kompetenznachweises (z. B. Referenz oder Arbeitsbeispiel, Abschluss)</w:t>
      </w:r>
    </w:p>
    <w:p w:rsidR="00000000" w:rsidDel="00000000" w:rsidP="00000000" w:rsidRDefault="00000000" w:rsidRPr="00000000" w14:paraId="0000005A">
      <w:pPr>
        <w:numPr>
          <w:ilvl w:val="0"/>
          <w:numId w:val="6"/>
        </w:numPr>
        <w:spacing w:after="200" w:before="0" w:lineRule="auto"/>
        <w:ind w:left="720" w:hanging="360"/>
        <w:rPr>
          <w:sz w:val="22"/>
          <w:szCs w:val="22"/>
        </w:rPr>
      </w:pPr>
      <w:r w:rsidDel="00000000" w:rsidR="00000000" w:rsidRPr="00000000">
        <w:rPr>
          <w:rFonts w:ascii="Arial" w:cs="Arial" w:eastAsia="Arial" w:hAnsi="Arial"/>
          <w:sz w:val="22"/>
          <w:szCs w:val="22"/>
          <w:rtl w:val="0"/>
        </w:rPr>
        <w:t xml:space="preserve">Nachweis über ähnliche Tätigkeiten durch z. B. Referenz oder Arbeitsbeispiel, Abschluss</w:t>
        <w:br w:type="textWrapping"/>
        <w:t xml:space="preserve">Gutes Beispiel: </w:t>
      </w:r>
      <w:hyperlink r:id="rId7">
        <w:r w:rsidDel="00000000" w:rsidR="00000000" w:rsidRPr="00000000">
          <w:rPr>
            <w:rFonts w:ascii="Arial" w:cs="Arial" w:eastAsia="Arial" w:hAnsi="Arial"/>
            <w:sz w:val="22"/>
            <w:szCs w:val="22"/>
            <w:rtl w:val="0"/>
          </w:rPr>
          <w:t xml:space="preserve">https://prototypefund.de/bewerbung/auswahlkriterien/</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5B">
      <w:pPr>
        <w:numPr>
          <w:ilvl w:val="0"/>
          <w:numId w:val="6"/>
        </w:numPr>
        <w:spacing w:after="200" w:before="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Bereits vorhandene Arbeitsproben/-beispiele: drei Beschreibungstexte (Thema egal, je mind. 300 Worte) mit dazugehörigen Teasertext (1-2 Sätze)  </w:t>
      </w:r>
      <w:r w:rsidDel="00000000" w:rsidR="00000000" w:rsidRPr="00000000">
        <w:rPr>
          <w:rtl w:val="0"/>
        </w:rPr>
      </w:r>
    </w:p>
    <w:p w:rsidR="00000000" w:rsidDel="00000000" w:rsidP="00000000" w:rsidRDefault="00000000" w:rsidRPr="00000000" w14:paraId="0000005C">
      <w:pPr>
        <w:spacing w:after="0" w:before="200" w:lineRule="auto"/>
        <w:ind w:lef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Verfügbarkeit je Kalenderwoche oder Monat</w:t>
      </w:r>
    </w:p>
    <w:p w:rsidR="00000000" w:rsidDel="00000000" w:rsidP="00000000" w:rsidRDefault="00000000" w:rsidRPr="00000000" w14:paraId="0000005D">
      <w:pPr>
        <w:spacing w:after="200" w:before="20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10 Stunden pro Woche für 2 Monate </w:t>
        <w:br w:type="textWrapping"/>
        <w:t xml:space="preserve">optimalerweise an 3 Tagen erreichbar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spacing w:after="120" w:lineRule="auto"/>
        <w:ind w:left="0" w:firstLine="0"/>
        <w:jc w:val="both"/>
        <w:rPr>
          <w:rFonts w:ascii="Arial" w:cs="Arial" w:eastAsia="Arial" w:hAnsi="Arial"/>
          <w:sz w:val="22"/>
          <w:szCs w:val="22"/>
        </w:rPr>
      </w:pPr>
      <w:r w:rsidDel="00000000" w:rsidR="00000000" w:rsidRPr="00000000">
        <w:rPr>
          <w:rtl w:val="0"/>
        </w:rPr>
      </w:r>
    </w:p>
    <w:sectPr>
      <w:headerReference r:id="rId8" w:type="default"/>
      <w:headerReference r:id="rId9" w:type="first"/>
      <w:footerReference r:id="rId10" w:type="default"/>
      <w:footerReference r:id="rId11" w:type="first"/>
      <w:pgSz w:h="16838" w:w="11906"/>
      <w:pgMar w:bottom="873.0708661417325" w:top="873.0708661417325" w:left="1275.5905511811022" w:right="1280.6692913385832"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Arial Rounded"/>
  <w:font w:name="Source Serif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Abel">
    <w:embedRegular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widowControl w:val="0"/>
      <w:spacing w:after="0" w:before="0" w:line="240" w:lineRule="auto"/>
      <w:rPr>
        <w:color w:val="666666"/>
        <w:sz w:val="2"/>
        <w:szCs w:val="2"/>
      </w:rPr>
    </w:pPr>
    <w:r w:rsidDel="00000000" w:rsidR="00000000" w:rsidRPr="00000000">
      <w:rPr>
        <w:rtl w:val="0"/>
      </w:rPr>
    </w:r>
  </w:p>
  <w:tbl>
    <w:tblPr>
      <w:tblStyle w:val="Table2"/>
      <w:tblW w:w="10635.0" w:type="dxa"/>
      <w:jc w:val="left"/>
      <w:tblInd w:w="-608.661417322834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60"/>
      <w:gridCol w:w="7095"/>
      <w:gridCol w:w="1680"/>
      <w:tblGridChange w:id="0">
        <w:tblGrid>
          <w:gridCol w:w="1860"/>
          <w:gridCol w:w="7095"/>
          <w:gridCol w:w="1680"/>
        </w:tblGrid>
      </w:tblGridChange>
    </w:tblGrid>
    <w:tr>
      <w:trPr>
        <w:trHeight w:val="42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65">
          <w:pPr>
            <w:widowControl w:val="0"/>
            <w:spacing w:after="0" w:before="0" w:line="240" w:lineRule="auto"/>
            <w:rPr>
              <w:rFonts w:ascii="Trebuchet MS" w:cs="Trebuchet MS" w:eastAsia="Trebuchet MS" w:hAnsi="Trebuchet MS"/>
              <w:color w:val="666666"/>
              <w:sz w:val="16"/>
              <w:szCs w:val="16"/>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66">
          <w:pPr>
            <w:widowControl w:val="0"/>
            <w:spacing w:after="0" w:before="0" w:line="240" w:lineRule="auto"/>
            <w:rPr>
              <w:rFonts w:ascii="Trebuchet MS" w:cs="Trebuchet MS" w:eastAsia="Trebuchet MS" w:hAnsi="Trebuchet MS"/>
              <w:color w:val="b7b7b7"/>
              <w:sz w:val="14"/>
              <w:szCs w:val="1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67">
          <w:pPr>
            <w:widowControl w:val="0"/>
            <w:spacing w:after="0" w:before="0" w:line="240" w:lineRule="auto"/>
            <w:jc w:val="right"/>
            <w:rPr>
              <w:color w:val="666666"/>
              <w:sz w:val="16"/>
              <w:szCs w:val="16"/>
            </w:rPr>
          </w:pPr>
          <w:r w:rsidDel="00000000" w:rsidR="00000000" w:rsidRPr="00000000">
            <w:rPr>
              <w:rtl w:val="0"/>
            </w:rPr>
          </w:r>
        </w:p>
      </w:tc>
    </w:tr>
  </w:tbl>
  <w:p w:rsidR="00000000" w:rsidDel="00000000" w:rsidP="00000000" w:rsidRDefault="00000000" w:rsidRPr="00000000" w14:paraId="00000068">
    <w:pPr>
      <w:spacing w:after="0" w:before="0" w:line="276" w:lineRule="auto"/>
      <w:jc w:val="center"/>
      <w:rPr>
        <w:rFonts w:ascii="Source Serif Pro" w:cs="Source Serif Pro" w:eastAsia="Source Serif Pro" w:hAnsi="Source Serif Pro"/>
        <w:b w:val="1"/>
        <w:color w:val="000000"/>
        <w:sz w:val="20"/>
        <w:szCs w:val="20"/>
      </w:rPr>
    </w:pPr>
    <w:r w:rsidDel="00000000" w:rsidR="00000000" w:rsidRPr="00000000">
      <w:rPr>
        <w:rFonts w:ascii="Source Serif Pro" w:cs="Source Serif Pro" w:eastAsia="Source Serif Pro" w:hAnsi="Source Serif Pro"/>
        <w:b w:val="1"/>
        <w:color w:val="000000"/>
        <w:sz w:val="20"/>
        <w:szCs w:val="20"/>
        <w:rtl w:val="0"/>
      </w:rPr>
      <w:t xml:space="preserve">Gesellschaft zur Förderung Freien Wissens e. V.</w:t>
    </w:r>
  </w:p>
  <w:p w:rsidR="00000000" w:rsidDel="00000000" w:rsidP="00000000" w:rsidRDefault="00000000" w:rsidRPr="00000000" w14:paraId="00000069">
    <w:pPr>
      <w:spacing w:after="0" w:before="0" w:line="276" w:lineRule="auto"/>
      <w:jc w:val="center"/>
      <w:rPr>
        <w:rFonts w:ascii="Source Serif Pro" w:cs="Source Serif Pro" w:eastAsia="Source Serif Pro" w:hAnsi="Source Serif Pro"/>
        <w:color w:val="000000"/>
        <w:sz w:val="16"/>
        <w:szCs w:val="16"/>
      </w:rPr>
    </w:pPr>
    <w:r w:rsidDel="00000000" w:rsidR="00000000" w:rsidRPr="00000000">
      <w:rPr>
        <w:rFonts w:ascii="Source Serif Pro" w:cs="Source Serif Pro" w:eastAsia="Source Serif Pro" w:hAnsi="Source Serif Pro"/>
        <w:color w:val="000000"/>
        <w:sz w:val="16"/>
        <w:szCs w:val="16"/>
        <w:rtl w:val="0"/>
      </w:rPr>
      <w:t xml:space="preserve">Postfach 61 03 49, 10925 Berlin  ·   Tempelhofer Ufer 23-24, 10963 Berlin</w:t>
    </w:r>
  </w:p>
  <w:p w:rsidR="00000000" w:rsidDel="00000000" w:rsidP="00000000" w:rsidRDefault="00000000" w:rsidRPr="00000000" w14:paraId="0000006A">
    <w:pPr>
      <w:spacing w:after="0" w:before="0" w:line="276" w:lineRule="auto"/>
      <w:jc w:val="center"/>
      <w:rPr>
        <w:rFonts w:ascii="Source Serif Pro" w:cs="Source Serif Pro" w:eastAsia="Source Serif Pro" w:hAnsi="Source Serif Pro"/>
        <w:color w:val="000000"/>
        <w:sz w:val="16"/>
        <w:szCs w:val="16"/>
      </w:rPr>
    </w:pPr>
    <w:r w:rsidDel="00000000" w:rsidR="00000000" w:rsidRPr="00000000">
      <w:rPr>
        <w:rFonts w:ascii="Source Serif Pro" w:cs="Source Serif Pro" w:eastAsia="Source Serif Pro" w:hAnsi="Source Serif Pro"/>
        <w:color w:val="000000"/>
        <w:sz w:val="16"/>
        <w:szCs w:val="16"/>
        <w:rtl w:val="0"/>
      </w:rPr>
      <w:t xml:space="preserve">Tel.: +49 (0) 30 219 158 26 - 0  ·  Fax: +49 (0) 30 219 158 26 - 9  ·  http://wikimedia.de  ·  info@wikimedia.de</w:t>
    </w:r>
  </w:p>
  <w:p w:rsidR="00000000" w:rsidDel="00000000" w:rsidP="00000000" w:rsidRDefault="00000000" w:rsidRPr="00000000" w14:paraId="0000006B">
    <w:pPr>
      <w:spacing w:after="0" w:before="0" w:line="276" w:lineRule="auto"/>
      <w:jc w:val="center"/>
      <w:rPr>
        <w:rFonts w:ascii="Source Serif Pro" w:cs="Source Serif Pro" w:eastAsia="Source Serif Pro" w:hAnsi="Source Serif Pro"/>
        <w:color w:val="000000"/>
        <w:sz w:val="16"/>
        <w:szCs w:val="16"/>
      </w:rPr>
    </w:pPr>
    <w:r w:rsidDel="00000000" w:rsidR="00000000" w:rsidRPr="00000000">
      <w:rPr>
        <w:rFonts w:ascii="Source Serif Pro" w:cs="Source Serif Pro" w:eastAsia="Source Serif Pro" w:hAnsi="Source Serif Pro"/>
        <w:color w:val="000000"/>
        <w:sz w:val="16"/>
        <w:szCs w:val="16"/>
        <w:rtl w:val="0"/>
      </w:rPr>
      <w:t xml:space="preserve">Geschäftsführender Vorstand: Abraham Taherivand  ·  Eingetragen beim Amtsgericht Berlin-Charlottenburg unter der Nummer 23855 B</w:t>
    </w:r>
  </w:p>
  <w:p w:rsidR="00000000" w:rsidDel="00000000" w:rsidP="00000000" w:rsidRDefault="00000000" w:rsidRPr="00000000" w14:paraId="0000006C">
    <w:pPr>
      <w:spacing w:after="0" w:before="0" w:line="276" w:lineRule="auto"/>
      <w:jc w:val="center"/>
      <w:rPr>
        <w:color w:val="666666"/>
        <w:sz w:val="16"/>
        <w:szCs w:val="16"/>
      </w:rPr>
    </w:pPr>
    <w:r w:rsidDel="00000000" w:rsidR="00000000" w:rsidRPr="00000000">
      <w:rPr>
        <w:rFonts w:ascii="Source Serif Pro" w:cs="Source Serif Pro" w:eastAsia="Source Serif Pro" w:hAnsi="Source Serif Pro"/>
        <w:color w:val="000000"/>
        <w:sz w:val="16"/>
        <w:szCs w:val="16"/>
        <w:rtl w:val="0"/>
      </w:rPr>
      <w:t xml:space="preserve">Spendenkonto: IBAN: DE05 1002 0500 0003 2873 00, BIC: BFSWDE33BER</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spacing w:after="0" w:before="0" w:line="276" w:lineRule="auto"/>
      <w:jc w:val="center"/>
      <w:rPr>
        <w:rFonts w:ascii="Source Serif Pro" w:cs="Source Serif Pro" w:eastAsia="Source Serif Pro" w:hAnsi="Source Serif Pro"/>
        <w:b w:val="1"/>
        <w:color w:val="000000"/>
        <w:sz w:val="20"/>
        <w:szCs w:val="20"/>
      </w:rPr>
    </w:pPr>
    <w:r w:rsidDel="00000000" w:rsidR="00000000" w:rsidRPr="00000000">
      <w:rPr>
        <w:rFonts w:ascii="Source Serif Pro" w:cs="Source Serif Pro" w:eastAsia="Source Serif Pro" w:hAnsi="Source Serif Pro"/>
        <w:b w:val="1"/>
        <w:color w:val="000000"/>
        <w:sz w:val="20"/>
        <w:szCs w:val="20"/>
        <w:rtl w:val="0"/>
      </w:rPr>
      <w:t xml:space="preserve">Gesellschaft zur Förderung Freien Wissens e. V.</w:t>
    </w:r>
  </w:p>
  <w:p w:rsidR="00000000" w:rsidDel="00000000" w:rsidP="00000000" w:rsidRDefault="00000000" w:rsidRPr="00000000" w14:paraId="0000006E">
    <w:pPr>
      <w:spacing w:after="0" w:before="0" w:line="276" w:lineRule="auto"/>
      <w:jc w:val="center"/>
      <w:rPr>
        <w:rFonts w:ascii="Source Serif Pro" w:cs="Source Serif Pro" w:eastAsia="Source Serif Pro" w:hAnsi="Source Serif Pro"/>
        <w:color w:val="000000"/>
        <w:sz w:val="16"/>
        <w:szCs w:val="16"/>
      </w:rPr>
    </w:pPr>
    <w:r w:rsidDel="00000000" w:rsidR="00000000" w:rsidRPr="00000000">
      <w:rPr>
        <w:rFonts w:ascii="Source Serif Pro" w:cs="Source Serif Pro" w:eastAsia="Source Serif Pro" w:hAnsi="Source Serif Pro"/>
        <w:color w:val="000000"/>
        <w:sz w:val="16"/>
        <w:szCs w:val="16"/>
        <w:rtl w:val="0"/>
      </w:rPr>
      <w:t xml:space="preserve">Postfach 61 03 49, 10925 Berlin  ·   Tempelhofer Ufer 23-24, 10963 Berlin</w:t>
    </w:r>
  </w:p>
  <w:p w:rsidR="00000000" w:rsidDel="00000000" w:rsidP="00000000" w:rsidRDefault="00000000" w:rsidRPr="00000000" w14:paraId="0000006F">
    <w:pPr>
      <w:spacing w:after="0" w:before="0" w:line="276" w:lineRule="auto"/>
      <w:jc w:val="center"/>
      <w:rPr>
        <w:rFonts w:ascii="Source Serif Pro" w:cs="Source Serif Pro" w:eastAsia="Source Serif Pro" w:hAnsi="Source Serif Pro"/>
        <w:color w:val="000000"/>
        <w:sz w:val="16"/>
        <w:szCs w:val="16"/>
      </w:rPr>
    </w:pPr>
    <w:r w:rsidDel="00000000" w:rsidR="00000000" w:rsidRPr="00000000">
      <w:rPr>
        <w:rFonts w:ascii="Source Serif Pro" w:cs="Source Serif Pro" w:eastAsia="Source Serif Pro" w:hAnsi="Source Serif Pro"/>
        <w:color w:val="000000"/>
        <w:sz w:val="16"/>
        <w:szCs w:val="16"/>
        <w:rtl w:val="0"/>
      </w:rPr>
      <w:t xml:space="preserve">Tel.: +49 (0) 30 219 158 26 - 0  ·  Fax: +49 (0) 30 219 158 26 - 9  ·  http://wikimedia.de  ·  info@wikimedia.de</w:t>
    </w:r>
  </w:p>
  <w:p w:rsidR="00000000" w:rsidDel="00000000" w:rsidP="00000000" w:rsidRDefault="00000000" w:rsidRPr="00000000" w14:paraId="00000070">
    <w:pPr>
      <w:spacing w:after="0" w:before="0" w:line="276" w:lineRule="auto"/>
      <w:jc w:val="center"/>
      <w:rPr>
        <w:rFonts w:ascii="Source Serif Pro" w:cs="Source Serif Pro" w:eastAsia="Source Serif Pro" w:hAnsi="Source Serif Pro"/>
        <w:color w:val="000000"/>
        <w:sz w:val="16"/>
        <w:szCs w:val="16"/>
      </w:rPr>
    </w:pPr>
    <w:r w:rsidDel="00000000" w:rsidR="00000000" w:rsidRPr="00000000">
      <w:rPr>
        <w:rFonts w:ascii="Source Serif Pro" w:cs="Source Serif Pro" w:eastAsia="Source Serif Pro" w:hAnsi="Source Serif Pro"/>
        <w:color w:val="000000"/>
        <w:sz w:val="16"/>
        <w:szCs w:val="16"/>
        <w:rtl w:val="0"/>
      </w:rPr>
      <w:t xml:space="preserve">Geschäftsführender Vorstand: Abraham Taherivand  ·  Eingetragen beim Amtsgericht Berlin-Charlottenburg unter der Nummer 23855 B</w:t>
    </w:r>
  </w:p>
  <w:p w:rsidR="00000000" w:rsidDel="00000000" w:rsidP="00000000" w:rsidRDefault="00000000" w:rsidRPr="00000000" w14:paraId="00000071">
    <w:pPr>
      <w:spacing w:after="0" w:before="0" w:line="276" w:lineRule="auto"/>
      <w:jc w:val="center"/>
      <w:rPr>
        <w:rFonts w:ascii="Source Serif Pro" w:cs="Source Serif Pro" w:eastAsia="Source Serif Pro" w:hAnsi="Source Serif Pro"/>
        <w:color w:val="000000"/>
        <w:sz w:val="16"/>
        <w:szCs w:val="16"/>
      </w:rPr>
    </w:pPr>
    <w:r w:rsidDel="00000000" w:rsidR="00000000" w:rsidRPr="00000000">
      <w:rPr>
        <w:rFonts w:ascii="Source Serif Pro" w:cs="Source Serif Pro" w:eastAsia="Source Serif Pro" w:hAnsi="Source Serif Pro"/>
        <w:color w:val="000000"/>
        <w:sz w:val="16"/>
        <w:szCs w:val="16"/>
        <w:rtl w:val="0"/>
      </w:rPr>
      <w:t xml:space="preserve">Spendenkonto: IBAN: DE05 1002 0500 0003 2873 00, BIC: BFSWDE33BER</w:t>
    </w:r>
  </w:p>
  <w:p w:rsidR="00000000" w:rsidDel="00000000" w:rsidP="00000000" w:rsidRDefault="00000000" w:rsidRPr="00000000" w14:paraId="00000072">
    <w:pPr>
      <w:ind w:left="-585.0000000000002" w:firstLine="0"/>
      <w:rPr>
        <w:color w:val="666666"/>
        <w:sz w:val="2"/>
        <w:szCs w:val="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spacing w:after="0" w:before="0" w:line="276" w:lineRule="auto"/>
      <w:jc w:val="center"/>
      <w:rPr>
        <w:rFonts w:ascii="Arial Rounded" w:cs="Arial Rounded" w:eastAsia="Arial Rounded" w:hAnsi="Arial Rounded"/>
        <w:sz w:val="12"/>
        <w:szCs w:val="12"/>
      </w:rPr>
    </w:pPr>
    <w:r w:rsidDel="00000000" w:rsidR="00000000" w:rsidRPr="00000000">
      <w:rPr>
        <w:rFonts w:ascii="Arial" w:cs="Arial" w:eastAsia="Arial" w:hAnsi="Arial"/>
        <w:color w:val="000000"/>
        <w:sz w:val="22"/>
        <w:szCs w:val="22"/>
      </w:rPr>
      <w:drawing>
        <wp:inline distB="114300" distT="114300" distL="114300" distR="114300">
          <wp:extent cx="1195538" cy="882421"/>
          <wp:effectExtent b="0" l="0" r="0" t="0"/>
          <wp:docPr descr="WMDE_Logo_vertikal_black.png" id="1" name="image1.png"/>
          <a:graphic>
            <a:graphicData uri="http://schemas.openxmlformats.org/drawingml/2006/picture">
              <pic:pic>
                <pic:nvPicPr>
                  <pic:cNvPr descr="WMDE_Logo_vertikal_black.png" id="0" name="image1.png"/>
                  <pic:cNvPicPr preferRelativeResize="0"/>
                </pic:nvPicPr>
                <pic:blipFill>
                  <a:blip r:embed="rId1"/>
                  <a:srcRect b="0" l="0" r="0" t="0"/>
                  <a:stretch>
                    <a:fillRect/>
                  </a:stretch>
                </pic:blipFill>
                <pic:spPr>
                  <a:xfrm>
                    <a:off x="0" y="0"/>
                    <a:ext cx="1195538" cy="882421"/>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jc w:val="left"/>
      <w:rPr>
        <w:sz w:val="2"/>
        <w:szCs w:val="2"/>
      </w:rPr>
    </w:pPr>
    <w:r w:rsidDel="00000000" w:rsidR="00000000" w:rsidRPr="00000000">
      <w:rPr>
        <w:rtl w:val="0"/>
      </w:rPr>
    </w:r>
  </w:p>
  <w:p w:rsidR="00000000" w:rsidDel="00000000" w:rsidP="00000000" w:rsidRDefault="00000000" w:rsidRPr="00000000" w14:paraId="00000063">
    <w:pPr>
      <w:tabs>
        <w:tab w:val="right" w:pos="9915"/>
      </w:tabs>
      <w:spacing w:after="0" w:lineRule="auto"/>
      <w:ind w:left="-708.6614173228347" w:right="-1174.7244094488178" w:firstLine="0"/>
      <w:jc w:val="left"/>
      <w:rPr>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bel" w:cs="Abel" w:eastAsia="Abel" w:hAnsi="Abel"/>
        <w:color w:val="444444"/>
        <w:sz w:val="26"/>
        <w:szCs w:val="26"/>
        <w:lang w:val="de"/>
      </w:rPr>
    </w:rPrDefault>
    <w:pPrDefault>
      <w:pPr>
        <w:spacing w:after="160" w:before="60" w:line="273.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Montserrat" w:cs="Montserrat" w:eastAsia="Montserrat" w:hAnsi="Montserrat"/>
      <w:b w:val="1"/>
      <w:color w:val="e13488"/>
      <w:sz w:val="40"/>
      <w:szCs w:val="40"/>
    </w:rPr>
  </w:style>
  <w:style w:type="paragraph" w:styleId="Heading2">
    <w:name w:val="heading 2"/>
    <w:basedOn w:val="Normal"/>
    <w:next w:val="Normal"/>
    <w:pPr>
      <w:keepNext w:val="1"/>
      <w:keepLines w:val="1"/>
      <w:spacing w:after="120" w:before="360" w:lineRule="auto"/>
    </w:pPr>
    <w:rPr>
      <w:color w:val="0d24fa"/>
      <w:sz w:val="32"/>
      <w:szCs w:val="32"/>
    </w:rPr>
  </w:style>
  <w:style w:type="paragraph" w:styleId="Heading3">
    <w:name w:val="heading 3"/>
    <w:basedOn w:val="Normal"/>
    <w:next w:val="Normal"/>
    <w:pPr>
      <w:keepNext w:val="1"/>
      <w:keepLines w:val="1"/>
      <w:spacing w:after="80" w:before="280" w:lineRule="auto"/>
    </w:pPr>
    <w:rPr>
      <w:b w:val="1"/>
      <w:color w:val="0b5394"/>
    </w:rPr>
  </w:style>
  <w:style w:type="paragraph" w:styleId="Heading4">
    <w:name w:val="heading 4"/>
    <w:basedOn w:val="Normal"/>
    <w:next w:val="Normal"/>
    <w:pPr>
      <w:keepNext w:val="1"/>
      <w:keepLines w:val="1"/>
      <w:spacing w:after="80" w:before="280" w:lineRule="auto"/>
    </w:pPr>
    <w:rPr>
      <w:b w:val="1"/>
      <w:color w:val="4fa9de"/>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before="200" w:lineRule="auto"/>
      <w:ind w:right="5.669291338583093"/>
    </w:pPr>
    <w:rPr>
      <w:rFonts w:ascii="Montserrat" w:cs="Montserrat" w:eastAsia="Montserrat" w:hAnsi="Montserrat"/>
      <w:b w:val="1"/>
      <w:color w:val="0d24fa"/>
      <w:sz w:val="56"/>
      <w:szCs w:val="56"/>
    </w:rPr>
  </w:style>
  <w:style w:type="paragraph" w:styleId="Subtitle">
    <w:name w:val="Subtitle"/>
    <w:basedOn w:val="Normal"/>
    <w:next w:val="Normal"/>
    <w:pPr>
      <w:keepNext w:val="1"/>
      <w:keepLines w:val="1"/>
      <w:spacing w:after="260" w:before="200" w:lineRule="auto"/>
      <w:ind w:right="-324.3307086614169"/>
    </w:pPr>
    <w:rPr>
      <w:rFonts w:ascii="Montserrat" w:cs="Montserrat" w:eastAsia="Montserrat" w:hAnsi="Montserrat"/>
      <w:i w:val="1"/>
      <w:color w:val="999999"/>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claudia.bergmann@wikimedia.de" TargetMode="External"/><Relationship Id="rId7" Type="http://schemas.openxmlformats.org/officeDocument/2006/relationships/hyperlink" Target="https://prototypefund.de/bewerbung/auswahlkriterien/"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SourceSerifPro-regular.ttf"/><Relationship Id="rId2" Type="http://schemas.openxmlformats.org/officeDocument/2006/relationships/font" Target="fonts/SourceSerifPro-bold.ttf"/><Relationship Id="rId3" Type="http://schemas.openxmlformats.org/officeDocument/2006/relationships/font" Target="fonts/SourceSerifPro-italic.ttf"/><Relationship Id="rId4" Type="http://schemas.openxmlformats.org/officeDocument/2006/relationships/font" Target="fonts/SourceSerifPro-boldItalic.ttf"/><Relationship Id="rId9" Type="http://schemas.openxmlformats.org/officeDocument/2006/relationships/font" Target="fonts/Abel-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